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1376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Name: Anna Young</w:t>
      </w:r>
    </w:p>
    <w:p w:rsidR="00000000" w:rsidDel="00000000" w:rsidP="00000000" w:rsidRDefault="00000000" w:rsidRPr="00000000" w14:paraId="00000002">
      <w:pPr>
        <w:spacing w:after="0" w:lineRule="auto"/>
        <w:ind w:right="-13760"/>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03">
      <w:pPr>
        <w:spacing w:after="0" w:lineRule="auto"/>
        <w:ind w:right="-1376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Class: 2033-013</w:t>
      </w:r>
    </w:p>
    <w:p w:rsidR="00000000" w:rsidDel="00000000" w:rsidP="00000000" w:rsidRDefault="00000000" w:rsidRPr="00000000" w14:paraId="00000004">
      <w:pPr>
        <w:spacing w:after="0" w:lineRule="auto"/>
        <w:ind w:right="-13760"/>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05">
      <w:pPr>
        <w:spacing w:after="0" w:lineRule="auto"/>
        <w:ind w:right="-1376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Major: Broadcast Journalism</w:t>
      </w:r>
    </w:p>
    <w:p w:rsidR="00000000" w:rsidDel="00000000" w:rsidP="00000000" w:rsidRDefault="00000000" w:rsidRPr="00000000" w14:paraId="00000006">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07">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Project type: In-depth story</w:t>
      </w:r>
    </w:p>
    <w:p w:rsidR="00000000" w:rsidDel="00000000" w:rsidP="00000000" w:rsidRDefault="00000000" w:rsidRPr="00000000" w14:paraId="00000008">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09">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Target audience: Residents of Norman </w:t>
      </w:r>
    </w:p>
    <w:p w:rsidR="00000000" w:rsidDel="00000000" w:rsidP="00000000" w:rsidRDefault="00000000" w:rsidRPr="00000000" w14:paraId="0000000A">
      <w:pPr>
        <w:rPr>
          <w:rFonts w:ascii="PT Serif" w:cs="PT Serif" w:eastAsia="PT Serif" w:hAnsi="PT Serif"/>
          <w:sz w:val="24"/>
          <w:szCs w:val="24"/>
          <w:shd w:fill="ffe599" w:val="clear"/>
        </w:rPr>
      </w:pPr>
      <w:r w:rsidDel="00000000" w:rsidR="00000000" w:rsidRPr="00000000">
        <w:rPr>
          <w:rtl w:val="0"/>
        </w:rPr>
      </w:r>
    </w:p>
    <w:p w:rsidR="00000000" w:rsidDel="00000000" w:rsidP="00000000" w:rsidRDefault="00000000" w:rsidRPr="00000000" w14:paraId="0000000B">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Sources:</w:t>
      </w:r>
    </w:p>
    <w:p w:rsidR="00000000" w:rsidDel="00000000" w:rsidP="00000000" w:rsidRDefault="00000000" w:rsidRPr="00000000" w14:paraId="0000000C">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0D">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Primary </w:t>
      </w:r>
    </w:p>
    <w:p w:rsidR="00000000" w:rsidDel="00000000" w:rsidP="00000000" w:rsidRDefault="00000000" w:rsidRPr="00000000" w14:paraId="0000000E">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Expert: Laci Daniels </w:t>
      </w:r>
    </w:p>
    <w:p w:rsidR="00000000" w:rsidDel="00000000" w:rsidP="00000000" w:rsidRDefault="00000000" w:rsidRPr="00000000" w14:paraId="0000000F">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405-831-7831</w:t>
      </w:r>
    </w:p>
    <w:p w:rsidR="00000000" w:rsidDel="00000000" w:rsidP="00000000" w:rsidRDefault="00000000" w:rsidRPr="00000000" w14:paraId="00000010">
      <w:pPr>
        <w:rPr>
          <w:rFonts w:ascii="PT Serif" w:cs="PT Serif" w:eastAsia="PT Serif" w:hAnsi="PT Serif"/>
          <w:sz w:val="24"/>
          <w:szCs w:val="24"/>
        </w:rPr>
      </w:pPr>
      <w:hyperlink r:id="rId6">
        <w:r w:rsidDel="00000000" w:rsidR="00000000" w:rsidRPr="00000000">
          <w:rPr>
            <w:rFonts w:ascii="PT Serif" w:cs="PT Serif" w:eastAsia="PT Serif" w:hAnsi="PT Serif"/>
            <w:color w:val="1155cc"/>
            <w:sz w:val="24"/>
            <w:szCs w:val="24"/>
            <w:u w:val="single"/>
            <w:rtl w:val="0"/>
          </w:rPr>
          <w:t xml:space="preserve">Laci@foodandshelterinc.org</w:t>
        </w:r>
      </w:hyperlink>
      <w:r w:rsidDel="00000000" w:rsidR="00000000" w:rsidRPr="00000000">
        <w:rPr>
          <w:rtl w:val="0"/>
        </w:rPr>
      </w:r>
    </w:p>
    <w:p w:rsidR="00000000" w:rsidDel="00000000" w:rsidP="00000000" w:rsidRDefault="00000000" w:rsidRPr="00000000" w14:paraId="00000011">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12">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Expert: Lanette Mitchell</w:t>
      </w:r>
    </w:p>
    <w:p w:rsidR="00000000" w:rsidDel="00000000" w:rsidP="00000000" w:rsidRDefault="00000000" w:rsidRPr="00000000" w14:paraId="00000013">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405-360-4954</w:t>
      </w:r>
    </w:p>
    <w:p w:rsidR="00000000" w:rsidDel="00000000" w:rsidP="00000000" w:rsidRDefault="00000000" w:rsidRPr="00000000" w14:paraId="00000014">
      <w:pPr>
        <w:rPr>
          <w:rFonts w:ascii="PT Serif" w:cs="PT Serif" w:eastAsia="PT Serif" w:hAnsi="PT Serif"/>
          <w:sz w:val="24"/>
          <w:szCs w:val="24"/>
        </w:rPr>
      </w:pPr>
      <w:hyperlink r:id="rId7">
        <w:r w:rsidDel="00000000" w:rsidR="00000000" w:rsidRPr="00000000">
          <w:rPr>
            <w:rFonts w:ascii="PT Serif" w:cs="PT Serif" w:eastAsia="PT Serif" w:hAnsi="PT Serif"/>
            <w:color w:val="1155cc"/>
            <w:sz w:val="24"/>
            <w:szCs w:val="24"/>
            <w:u w:val="single"/>
            <w:rtl w:val="0"/>
          </w:rPr>
          <w:t xml:space="preserve">Lanette@foodandshelterinc.org</w:t>
        </w:r>
      </w:hyperlink>
      <w:r w:rsidDel="00000000" w:rsidR="00000000" w:rsidRPr="00000000">
        <w:rPr>
          <w:rtl w:val="0"/>
        </w:rPr>
      </w:r>
    </w:p>
    <w:p w:rsidR="00000000" w:rsidDel="00000000" w:rsidP="00000000" w:rsidRDefault="00000000" w:rsidRPr="00000000" w14:paraId="00000015">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16">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Living the experience: Donda Williams </w:t>
      </w:r>
    </w:p>
    <w:p w:rsidR="00000000" w:rsidDel="00000000" w:rsidP="00000000" w:rsidRDefault="00000000" w:rsidRPr="00000000" w14:paraId="00000017">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18">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Living the experience: Michael Butler </w:t>
      </w:r>
    </w:p>
    <w:p w:rsidR="00000000" w:rsidDel="00000000" w:rsidP="00000000" w:rsidRDefault="00000000" w:rsidRPr="00000000" w14:paraId="00000019">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405-321-8880</w:t>
      </w:r>
    </w:p>
    <w:p w:rsidR="00000000" w:rsidDel="00000000" w:rsidP="00000000" w:rsidRDefault="00000000" w:rsidRPr="00000000" w14:paraId="0000001A">
      <w:pPr>
        <w:rPr>
          <w:rFonts w:ascii="PT Serif" w:cs="PT Serif" w:eastAsia="PT Serif" w:hAnsi="PT Serif"/>
          <w:sz w:val="24"/>
          <w:szCs w:val="24"/>
        </w:rPr>
      </w:pPr>
      <w:hyperlink r:id="rId8">
        <w:r w:rsidDel="00000000" w:rsidR="00000000" w:rsidRPr="00000000">
          <w:rPr>
            <w:rFonts w:ascii="PT Serif" w:cs="PT Serif" w:eastAsia="PT Serif" w:hAnsi="PT Serif"/>
            <w:color w:val="1155cc"/>
            <w:sz w:val="24"/>
            <w:szCs w:val="24"/>
            <w:u w:val="single"/>
            <w:rtl w:val="0"/>
          </w:rPr>
          <w:t xml:space="preserve">Mike@missionnorman.org</w:t>
        </w:r>
      </w:hyperlink>
      <w:r w:rsidDel="00000000" w:rsidR="00000000" w:rsidRPr="00000000">
        <w:rPr>
          <w:rtl w:val="0"/>
        </w:rPr>
      </w:r>
    </w:p>
    <w:p w:rsidR="00000000" w:rsidDel="00000000" w:rsidP="00000000" w:rsidRDefault="00000000" w:rsidRPr="00000000" w14:paraId="0000001B">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1C">
      <w:pPr>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Secondary:</w:t>
      </w:r>
    </w:p>
    <w:p w:rsidR="00000000" w:rsidDel="00000000" w:rsidP="00000000" w:rsidRDefault="00000000" w:rsidRPr="00000000" w14:paraId="0000001D">
      <w:pPr>
        <w:rPr>
          <w:rFonts w:ascii="PT Serif" w:cs="PT Serif" w:eastAsia="PT Serif" w:hAnsi="PT Serif"/>
          <w:sz w:val="24"/>
          <w:szCs w:val="24"/>
        </w:rPr>
      </w:pPr>
      <w:hyperlink r:id="rId9">
        <w:r w:rsidDel="00000000" w:rsidR="00000000" w:rsidRPr="00000000">
          <w:rPr>
            <w:rFonts w:ascii="PT Serif" w:cs="PT Serif" w:eastAsia="PT Serif" w:hAnsi="PT Serif"/>
            <w:color w:val="1155cc"/>
            <w:sz w:val="24"/>
            <w:szCs w:val="24"/>
            <w:u w:val="single"/>
            <w:rtl w:val="0"/>
          </w:rPr>
          <w:t xml:space="preserve">http://www.foodandshelterinc.org/new-index#about-food-and-shelter</w:t>
        </w:r>
      </w:hyperlink>
      <w:r w:rsidDel="00000000" w:rsidR="00000000" w:rsidRPr="00000000">
        <w:rPr>
          <w:rtl w:val="0"/>
        </w:rPr>
      </w:r>
    </w:p>
    <w:p w:rsidR="00000000" w:rsidDel="00000000" w:rsidP="00000000" w:rsidRDefault="00000000" w:rsidRPr="00000000" w14:paraId="0000001E">
      <w:pPr>
        <w:rPr>
          <w:rFonts w:ascii="PT Serif" w:cs="PT Serif" w:eastAsia="PT Serif" w:hAnsi="PT Serif"/>
          <w:sz w:val="24"/>
          <w:szCs w:val="24"/>
        </w:rPr>
      </w:pPr>
      <w:hyperlink r:id="rId10">
        <w:r w:rsidDel="00000000" w:rsidR="00000000" w:rsidRPr="00000000">
          <w:rPr>
            <w:rFonts w:ascii="PT Serif" w:cs="PT Serif" w:eastAsia="PT Serif" w:hAnsi="PT Serif"/>
            <w:color w:val="1155cc"/>
            <w:sz w:val="24"/>
            <w:szCs w:val="24"/>
            <w:u w:val="single"/>
            <w:rtl w:val="0"/>
          </w:rPr>
          <w:t xml:space="preserve">https://www.themissionok.org/</w:t>
        </w:r>
      </w:hyperlink>
      <w:r w:rsidDel="00000000" w:rsidR="00000000" w:rsidRPr="00000000">
        <w:rPr>
          <w:rtl w:val="0"/>
        </w:rPr>
      </w:r>
    </w:p>
    <w:p w:rsidR="00000000" w:rsidDel="00000000" w:rsidP="00000000" w:rsidRDefault="00000000" w:rsidRPr="00000000" w14:paraId="0000001F">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20">
      <w:pPr>
        <w:rPr>
          <w:rFonts w:ascii="PT Serif" w:cs="PT Serif" w:eastAsia="PT Serif" w:hAnsi="PT Serif"/>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480" w:lineRule="auto"/>
        <w:rPr>
          <w:rFonts w:ascii="PT Serif" w:cs="PT Serif" w:eastAsia="PT Serif" w:hAnsi="PT Serif"/>
          <w:sz w:val="24"/>
          <w:szCs w:val="24"/>
        </w:rPr>
      </w:pPr>
      <w:r w:rsidDel="00000000" w:rsidR="00000000" w:rsidRPr="00000000">
        <w:rPr>
          <w:rtl w:val="0"/>
        </w:rPr>
        <w:tab/>
      </w:r>
      <w:r w:rsidDel="00000000" w:rsidR="00000000" w:rsidRPr="00000000">
        <w:rPr>
          <w:rFonts w:ascii="PT Serif" w:cs="PT Serif" w:eastAsia="PT Serif" w:hAnsi="PT Serif"/>
          <w:sz w:val="24"/>
          <w:szCs w:val="24"/>
          <w:rtl w:val="0"/>
        </w:rPr>
        <w:t xml:space="preserve">Food &amp; Shelter and Mission Norman help individuals who are houseless and provides them with supplies, food and shelter. The lack of resources are causing the mobile community to expand in Norman. </w:t>
      </w:r>
    </w:p>
    <w:p w:rsidR="00000000" w:rsidDel="00000000" w:rsidP="00000000" w:rsidRDefault="00000000" w:rsidRPr="00000000" w14:paraId="00000025">
      <w:pPr>
        <w:spacing w:line="480" w:lineRule="auto"/>
        <w:rPr>
          <w:rFonts w:ascii="PT Serif" w:cs="PT Serif" w:eastAsia="PT Serif" w:hAnsi="PT Serif"/>
          <w:sz w:val="24"/>
          <w:szCs w:val="24"/>
        </w:rPr>
      </w:pPr>
      <w:r w:rsidDel="00000000" w:rsidR="00000000" w:rsidRPr="00000000">
        <w:rPr>
          <w:rFonts w:ascii="PT Serif" w:cs="PT Serif" w:eastAsia="PT Serif" w:hAnsi="PT Serif"/>
          <w:sz w:val="24"/>
          <w:szCs w:val="24"/>
          <w:rtl w:val="0"/>
        </w:rPr>
        <w:tab/>
        <w:t xml:space="preserve">Food &amp; Shelter is a social services organization which offers a variety of resources. It offers two shelters during the day and night time. The day shelter serves  </w:t>
      </w:r>
      <w:r w:rsidDel="00000000" w:rsidR="00000000" w:rsidRPr="00000000">
        <w:rPr>
          <w:rFonts w:ascii="PT Serif" w:cs="PT Serif" w:eastAsia="PT Serif" w:hAnsi="PT Serif"/>
          <w:sz w:val="24"/>
          <w:szCs w:val="24"/>
          <w:rtl w:val="0"/>
        </w:rPr>
        <w:t xml:space="preserve">breakfast and lunch every day. Individuals can do laundry, take showers or hangout.  The night time shelter is called A Friend’s House, which is a different location to the day shelter. It opened up this past November. It’s a place where men and women are allowed to stay over night. They are given clothes, fresh linens and anything else they need. It’s a comfortable place for people to stay the night. </w:t>
      </w:r>
    </w:p>
    <w:p w:rsidR="00000000" w:rsidDel="00000000" w:rsidP="00000000" w:rsidRDefault="00000000" w:rsidRPr="00000000" w14:paraId="00000026">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Laci Daniels is the Development Assistant who runs the social media. Daniels’ job is to apply for loan grants,</w:t>
      </w:r>
      <w:r w:rsidDel="00000000" w:rsidR="00000000" w:rsidRPr="00000000">
        <w:rPr>
          <w:rFonts w:ascii="PT Serif" w:cs="PT Serif" w:eastAsia="PT Serif" w:hAnsi="PT Serif"/>
          <w:sz w:val="24"/>
          <w:szCs w:val="24"/>
          <w:rtl w:val="0"/>
        </w:rPr>
        <w:t xml:space="preserve"> input data </w:t>
      </w:r>
      <w:r w:rsidDel="00000000" w:rsidR="00000000" w:rsidRPr="00000000">
        <w:rPr>
          <w:rFonts w:ascii="PT Serif" w:cs="PT Serif" w:eastAsia="PT Serif" w:hAnsi="PT Serif"/>
          <w:sz w:val="24"/>
          <w:szCs w:val="24"/>
          <w:rtl w:val="0"/>
        </w:rPr>
        <w:t xml:space="preserve">and direct administrative work</w:t>
      </w:r>
      <w:r w:rsidDel="00000000" w:rsidR="00000000" w:rsidRPr="00000000">
        <w:rPr>
          <w:rFonts w:ascii="PT Serif" w:cs="PT Serif" w:eastAsia="PT Serif" w:hAnsi="PT Serif"/>
          <w:sz w:val="24"/>
          <w:szCs w:val="24"/>
          <w:rtl w:val="0"/>
        </w:rPr>
        <w:t xml:space="preserve">. Since working at Food &amp; Shelter, she has noticed an increase of people coming in this past year. People come from all over because there is a lack of resources in the State of Oklahoma. Oklahoma City and Norman are the only places that provide help and assistance for the houseless. </w:t>
      </w:r>
    </w:p>
    <w:p w:rsidR="00000000" w:rsidDel="00000000" w:rsidP="00000000" w:rsidRDefault="00000000" w:rsidRPr="00000000" w14:paraId="00000027">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“There are a lot of homeless people in Norman, more than people think,” Daniels said. </w:t>
      </w:r>
    </w:p>
    <w:p w:rsidR="00000000" w:rsidDel="00000000" w:rsidP="00000000" w:rsidRDefault="00000000" w:rsidRPr="00000000" w14:paraId="00000028">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The night shelter has a capacity of 40 people. Last week, four women were outside in the cold waiting for a bed to open up. The night supervisor of the shelter, Lanette Mitchell noticed the women and began to cry. She texted her boss explaining the situation and how they were already at capacity. </w:t>
      </w:r>
    </w:p>
    <w:p w:rsidR="00000000" w:rsidDel="00000000" w:rsidP="00000000" w:rsidRDefault="00000000" w:rsidRPr="00000000" w14:paraId="00000029">
      <w:pPr>
        <w:spacing w:line="480" w:lineRule="auto"/>
        <w:ind w:left="0" w:firstLine="0"/>
        <w:rPr>
          <w:rFonts w:ascii="PT Serif" w:cs="PT Serif" w:eastAsia="PT Serif" w:hAnsi="PT Serif"/>
          <w:sz w:val="24"/>
          <w:szCs w:val="24"/>
        </w:rPr>
      </w:pPr>
      <w:r w:rsidDel="00000000" w:rsidR="00000000" w:rsidRPr="00000000">
        <w:rPr>
          <w:rFonts w:ascii="PT Serif" w:cs="PT Serif" w:eastAsia="PT Serif" w:hAnsi="PT Serif"/>
          <w:sz w:val="24"/>
          <w:szCs w:val="24"/>
          <w:rtl w:val="0"/>
        </w:rPr>
        <w:tab/>
        <w:t xml:space="preserve">“It’s your shelter Lanette. You are the one who makes that choice,” Mitchell’s boss said. </w:t>
      </w:r>
    </w:p>
    <w:p w:rsidR="00000000" w:rsidDel="00000000" w:rsidP="00000000" w:rsidRDefault="00000000" w:rsidRPr="00000000" w14:paraId="0000002A">
      <w:pPr>
        <w:spacing w:line="480" w:lineRule="auto"/>
        <w:ind w:left="0" w:firstLine="0"/>
        <w:rPr>
          <w:rFonts w:ascii="PT Serif" w:cs="PT Serif" w:eastAsia="PT Serif" w:hAnsi="PT Serif"/>
          <w:sz w:val="24"/>
          <w:szCs w:val="24"/>
        </w:rPr>
      </w:pPr>
      <w:r w:rsidDel="00000000" w:rsidR="00000000" w:rsidRPr="00000000">
        <w:rPr>
          <w:rFonts w:ascii="PT Serif" w:cs="PT Serif" w:eastAsia="PT Serif" w:hAnsi="PT Serif"/>
          <w:sz w:val="24"/>
          <w:szCs w:val="24"/>
          <w:rtl w:val="0"/>
        </w:rPr>
        <w:tab/>
        <w:t xml:space="preserve">Food &amp; Shelter is not the only shelter in Norman. Mission Norman is a non-profit organization that focuses on hunger and transitional housing. Micheal Butler is the Executive Director for the organization and experienced first handly for eight years. Mission Norman helps feed over 700 families a month. Butler and his team to search for people who are houseless and offer resources, jobs and places to stay. </w:t>
      </w:r>
    </w:p>
    <w:p w:rsidR="00000000" w:rsidDel="00000000" w:rsidP="00000000" w:rsidRDefault="00000000" w:rsidRPr="00000000" w14:paraId="0000002B">
      <w:pPr>
        <w:spacing w:line="480" w:lineRule="auto"/>
        <w:ind w:left="0" w:firstLine="0"/>
        <w:rPr>
          <w:rFonts w:ascii="PT Serif" w:cs="PT Serif" w:eastAsia="PT Serif" w:hAnsi="PT Serif"/>
          <w:sz w:val="24"/>
          <w:szCs w:val="24"/>
        </w:rPr>
      </w:pPr>
      <w:r w:rsidDel="00000000" w:rsidR="00000000" w:rsidRPr="00000000">
        <w:rPr>
          <w:rFonts w:ascii="PT Serif" w:cs="PT Serif" w:eastAsia="PT Serif" w:hAnsi="PT Serif"/>
          <w:sz w:val="24"/>
          <w:szCs w:val="24"/>
          <w:rtl w:val="0"/>
        </w:rPr>
        <w:tab/>
        <w:t xml:space="preserve">“The issue right now is rental property income. Landlords are raising rent, and some individuals can’t afford, which leaves them houseless,” Butler said. </w:t>
      </w:r>
    </w:p>
    <w:p w:rsidR="00000000" w:rsidDel="00000000" w:rsidP="00000000" w:rsidRDefault="00000000" w:rsidRPr="00000000" w14:paraId="0000002C">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Donda Williams is a houseless lady that has been with Food and Shelter for over two years, and knows Daniels and Mitchell. When she first became houseless, she went to the Salvation Army. She eventually made her way to Food &amp; Shelter because a friend worked there at the time. Williams goes to the day and night shelter everyday. If there is no room for her at the night shelter, she will stay at Salvation Army or one of her friend’s houses. </w:t>
      </w:r>
    </w:p>
    <w:p w:rsidR="00000000" w:rsidDel="00000000" w:rsidP="00000000" w:rsidRDefault="00000000" w:rsidRPr="00000000" w14:paraId="0000002D">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She was born in Texas but lived in Oklahoma most of her life. She moved to Norman with her parents and two siblings in 2006. Her mother and father are now deceased, but her brother, sister and stepfather are still alive and live in Oklahoma. </w:t>
      </w:r>
    </w:p>
    <w:p w:rsidR="00000000" w:rsidDel="00000000" w:rsidP="00000000" w:rsidRDefault="00000000" w:rsidRPr="00000000" w14:paraId="0000002E">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“I struggle to get ahold of my family. They never answer any of my phone calls or try to call me back,” Williams said. </w:t>
      </w:r>
    </w:p>
    <w:p w:rsidR="00000000" w:rsidDel="00000000" w:rsidP="00000000" w:rsidRDefault="00000000" w:rsidRPr="00000000" w14:paraId="0000002F">
      <w:pPr>
        <w:spacing w:line="480" w:lineRule="auto"/>
        <w:ind w:left="0"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Williams, like many other houseless people, </w:t>
      </w:r>
      <w:r w:rsidDel="00000000" w:rsidR="00000000" w:rsidRPr="00000000">
        <w:rPr>
          <w:rFonts w:ascii="PT Serif" w:cs="PT Serif" w:eastAsia="PT Serif" w:hAnsi="PT Serif"/>
          <w:sz w:val="24"/>
          <w:szCs w:val="24"/>
          <w:rtl w:val="0"/>
        </w:rPr>
        <w:t xml:space="preserve">struggles</w:t>
      </w:r>
      <w:r w:rsidDel="00000000" w:rsidR="00000000" w:rsidRPr="00000000">
        <w:rPr>
          <w:rFonts w:ascii="PT Serif" w:cs="PT Serif" w:eastAsia="PT Serif" w:hAnsi="PT Serif"/>
          <w:sz w:val="24"/>
          <w:szCs w:val="24"/>
          <w:rtl w:val="0"/>
        </w:rPr>
        <w:t xml:space="preserve"> to retain employment because of the environment she’s grown accustomed to over the past few years. </w:t>
      </w:r>
    </w:p>
    <w:p w:rsidR="00000000" w:rsidDel="00000000" w:rsidP="00000000" w:rsidRDefault="00000000" w:rsidRPr="00000000" w14:paraId="00000030">
      <w:pPr>
        <w:spacing w:line="480" w:lineRule="auto"/>
        <w:ind w:left="0"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“I don’t compute information that same as everyone else because of how many years I’ve been living on the streets,” Williams said.</w:t>
      </w:r>
    </w:p>
    <w:p w:rsidR="00000000" w:rsidDel="00000000" w:rsidP="00000000" w:rsidRDefault="00000000" w:rsidRPr="00000000" w14:paraId="00000031">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Donda has applied for disability, but has not received any updates. She </w:t>
      </w:r>
      <w:r w:rsidDel="00000000" w:rsidR="00000000" w:rsidRPr="00000000">
        <w:rPr>
          <w:rFonts w:ascii="PT Serif" w:cs="PT Serif" w:eastAsia="PT Serif" w:hAnsi="PT Serif"/>
          <w:sz w:val="24"/>
          <w:szCs w:val="24"/>
          <w:rtl w:val="0"/>
        </w:rPr>
        <w:t xml:space="preserve">is also waiting to be approved for Section 8 housing. She has missed a few of the meetings, but plans to not miss anymore.</w:t>
      </w:r>
      <w:r w:rsidDel="00000000" w:rsidR="00000000" w:rsidRPr="00000000">
        <w:rPr>
          <w:rFonts w:ascii="PT Serif" w:cs="PT Serif" w:eastAsia="PT Serif" w:hAnsi="PT Serif"/>
          <w:sz w:val="24"/>
          <w:szCs w:val="24"/>
          <w:rtl w:val="0"/>
        </w:rPr>
        <w:t xml:space="preserve"> It’s impo</w:t>
      </w:r>
      <w:r w:rsidDel="00000000" w:rsidR="00000000" w:rsidRPr="00000000">
        <w:rPr>
          <w:rFonts w:ascii="PT Serif" w:cs="PT Serif" w:eastAsia="PT Serif" w:hAnsi="PT Serif"/>
          <w:sz w:val="24"/>
          <w:szCs w:val="24"/>
          <w:rtl w:val="0"/>
        </w:rPr>
        <w:t xml:space="preserve">rtant for her to get housing because it will be a first step in having a normal life.</w:t>
      </w:r>
    </w:p>
    <w:p w:rsidR="00000000" w:rsidDel="00000000" w:rsidP="00000000" w:rsidRDefault="00000000" w:rsidRPr="00000000" w14:paraId="00000032">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“It’s very rewarding to help people,” Butler said. “To watch them turn their life around is remarkable.”</w:t>
      </w:r>
    </w:p>
    <w:p w:rsidR="00000000" w:rsidDel="00000000" w:rsidP="00000000" w:rsidRDefault="00000000" w:rsidRPr="00000000" w14:paraId="00000033">
      <w:pPr>
        <w:spacing w:line="480" w:lineRule="auto"/>
        <w:ind w:firstLine="720"/>
        <w:rPr>
          <w:rFonts w:ascii="PT Serif" w:cs="PT Serif" w:eastAsia="PT Serif" w:hAnsi="PT Serif"/>
          <w:sz w:val="24"/>
          <w:szCs w:val="24"/>
        </w:rPr>
      </w:pPr>
      <w:r w:rsidDel="00000000" w:rsidR="00000000" w:rsidRPr="00000000">
        <w:rPr>
          <w:rFonts w:ascii="PT Serif" w:cs="PT Serif" w:eastAsia="PT Serif" w:hAnsi="PT Serif"/>
          <w:sz w:val="24"/>
          <w:szCs w:val="24"/>
          <w:rtl w:val="0"/>
        </w:rPr>
        <w:t xml:space="preserve">In 2023, Mission Norman will be expanding their house development by adding 24 new homes. It’s also going to be doubling their monthly meals for families to 1,400. Food &amp; Shelter is expanding their organization to the share center. It will be a grocery store with supplies, mental health representatives and case workers. The center will be a place to find everything a person needs which will be convenient. The City of Norman is working on two locations to build affordable housing. The expansion and development of these projects will create more resources for the mobile community.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hemissionok.org/" TargetMode="External"/><Relationship Id="rId9" Type="http://schemas.openxmlformats.org/officeDocument/2006/relationships/hyperlink" Target="http://www.foodandshelterinc.org/new-index#about-food-and-shelter" TargetMode="External"/><Relationship Id="rId5" Type="http://schemas.openxmlformats.org/officeDocument/2006/relationships/styles" Target="styles.xml"/><Relationship Id="rId6" Type="http://schemas.openxmlformats.org/officeDocument/2006/relationships/hyperlink" Target="mailto:Laci@foodandshelterinc.org" TargetMode="External"/><Relationship Id="rId7" Type="http://schemas.openxmlformats.org/officeDocument/2006/relationships/hyperlink" Target="mailto:Lanette@foodandshelterinc.org" TargetMode="External"/><Relationship Id="rId8" Type="http://schemas.openxmlformats.org/officeDocument/2006/relationships/hyperlink" Target="mailto:Mike@missionnorma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