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ind w:left="0" w:firstLine="0"/>
        <w:rPr/>
      </w:pPr>
      <w:r w:rsidDel="00000000" w:rsidR="00000000" w:rsidRPr="00000000">
        <w:rPr>
          <w:rtl w:val="0"/>
        </w:rPr>
      </w:r>
    </w:p>
    <w:p w:rsidR="00000000" w:rsidDel="00000000" w:rsidP="00000000" w:rsidRDefault="00000000" w:rsidRPr="00000000" w14:paraId="00000002">
      <w:pPr>
        <w:pStyle w:val="Heading3"/>
        <w:keepNext w:val="0"/>
        <w:keepLines w:val="0"/>
        <w:spacing w:before="280" w:lineRule="auto"/>
        <w:rPr>
          <w:b w:val="1"/>
          <w:bCs w:val="1"/>
          <w:color w:val="000000"/>
          <w:sz w:val="26"/>
          <w:szCs w:val="26"/>
        </w:rPr>
      </w:pPr>
      <w:bookmarkStart w:colFirst="0" w:colLast="0" w:name="_f4ougojavjvy" w:id="0"/>
      <w:bookmarkEnd w:id="0"/>
      <w:r w:rsidDel="00000000" w:rsidR="00000000" w:rsidRPr="00000000">
        <w:rPr>
          <w:rtl w:val="0"/>
        </w:rPr>
      </w:r>
    </w:p>
    <w:p w:rsidR="00000000" w:rsidDel="00000000" w:rsidP="00000000" w:rsidRDefault="00000000" w:rsidRPr="00000000" w14:paraId="00000003">
      <w:pPr>
        <w:pStyle w:val="Heading3"/>
        <w:keepNext w:val="0"/>
        <w:keepLines w:val="0"/>
        <w:spacing w:before="280" w:lineRule="auto"/>
        <w:rPr>
          <w:rFonts w:ascii="Times New Roman" w:cs="Times New Roman" w:eastAsia="Times New Roman" w:hAnsi="Times New Roman"/>
          <w:b w:val="1"/>
          <w:bCs w:val="1"/>
          <w:color w:val="000000"/>
          <w:sz w:val="24"/>
          <w:szCs w:val="24"/>
        </w:rPr>
      </w:pPr>
      <w:bookmarkStart w:colFirst="0" w:colLast="0" w:name="_wctrm5pnp1n" w:id="1"/>
      <w:bookmarkEnd w:id="1"/>
      <w:r w:rsidDel="00000000" w:rsidR="00000000" w:rsidRPr="00000000">
        <w:rPr>
          <w:rFonts w:ascii="Times New Roman" w:cs="Times New Roman" w:eastAsia="Times New Roman" w:hAnsi="Times New Roman"/>
          <w:b w:val="1"/>
          <w:bCs w:val="1"/>
          <w:color w:val="000000"/>
          <w:sz w:val="24"/>
          <w:szCs w:val="24"/>
          <w:rtl w:val="0"/>
        </w:rPr>
        <w:tab/>
        <w:tab/>
      </w:r>
    </w:p>
    <w:p w:rsidR="00000000" w:rsidDel="00000000" w:rsidP="00000000" w:rsidRDefault="00000000" w:rsidRPr="00000000" w14:paraId="00000004">
      <w:pPr>
        <w:pStyle w:val="Heading3"/>
        <w:keepNext w:val="0"/>
        <w:keepLines w:val="0"/>
        <w:spacing w:before="280" w:lineRule="auto"/>
        <w:ind w:left="720" w:firstLine="720"/>
        <w:rPr>
          <w:rFonts w:ascii="Times New Roman" w:cs="Times New Roman" w:eastAsia="Times New Roman" w:hAnsi="Times New Roman"/>
          <w:b w:val="1"/>
          <w:bCs w:val="1"/>
          <w:color w:val="000000"/>
          <w:sz w:val="24"/>
          <w:szCs w:val="24"/>
        </w:rPr>
      </w:pPr>
      <w:bookmarkStart w:colFirst="0" w:colLast="0" w:name="_lovy03xynh8q" w:id="2"/>
      <w:bookmarkEnd w:id="2"/>
      <w:r w:rsidDel="00000000" w:rsidR="00000000" w:rsidRPr="00000000">
        <w:rPr>
          <w:rFonts w:ascii="Times New Roman" w:cs="Times New Roman" w:eastAsia="Times New Roman" w:hAnsi="Times New Roman"/>
          <w:b w:val="1"/>
          <w:bCs w:val="1"/>
          <w:color w:val="000000"/>
          <w:sz w:val="24"/>
          <w:szCs w:val="24"/>
          <w:rtl w:val="0"/>
        </w:rPr>
        <w:t xml:space="preserve">Racial Prejudice in Education: Strategies and Impact for Change</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spacing w:line="480" w:lineRule="auto"/>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Anna Young</w:t>
      </w:r>
    </w:p>
    <w:p w:rsidR="00000000" w:rsidDel="00000000" w:rsidP="00000000" w:rsidRDefault="00000000" w:rsidRPr="00000000" w14:paraId="00000012">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HR 3013-002: Intro to Human Relations</w:t>
      </w:r>
    </w:p>
    <w:p w:rsidR="00000000" w:rsidDel="00000000" w:rsidP="00000000" w:rsidRDefault="00000000" w:rsidRPr="00000000" w14:paraId="00000013">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Mrs. Brenda Lloyd Jones</w:t>
      </w:r>
    </w:p>
    <w:p w:rsidR="00000000" w:rsidDel="00000000" w:rsidP="00000000" w:rsidRDefault="00000000" w:rsidRPr="00000000" w14:paraId="00000014">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November 20, 2024</w:t>
      </w:r>
      <w:r w:rsidDel="00000000" w:rsidR="00000000" w:rsidRPr="00000000">
        <w:rPr>
          <w:rtl w:val="0"/>
        </w:rPr>
      </w:r>
    </w:p>
    <w:p w:rsidR="00000000" w:rsidDel="00000000" w:rsidP="00000000" w:rsidRDefault="00000000" w:rsidRPr="00000000" w14:paraId="00000015">
      <w:pPr>
        <w:pStyle w:val="Heading3"/>
        <w:keepNext w:val="0"/>
        <w:keepLines w:val="0"/>
        <w:spacing w:before="280" w:lineRule="auto"/>
        <w:jc w:val="center"/>
        <w:rPr>
          <w:b w:val="1"/>
          <w:bCs w:val="1"/>
          <w:color w:val="000000"/>
          <w:sz w:val="26"/>
          <w:szCs w:val="26"/>
        </w:rPr>
      </w:pPr>
      <w:bookmarkStart w:colFirst="0" w:colLast="0" w:name="_im0awiyhb3v8" w:id="3"/>
      <w:bookmarkEnd w:id="3"/>
      <w:r w:rsidDel="00000000" w:rsidR="00000000" w:rsidRPr="00000000">
        <w:rPr>
          <w:rtl w:val="0"/>
        </w:rPr>
      </w:r>
    </w:p>
    <w:p w:rsidR="00000000" w:rsidDel="00000000" w:rsidP="00000000" w:rsidRDefault="00000000" w:rsidRPr="00000000" w14:paraId="00000016">
      <w:pPr>
        <w:pStyle w:val="Heading3"/>
        <w:keepNext w:val="0"/>
        <w:keepLines w:val="0"/>
        <w:spacing w:before="280" w:lineRule="auto"/>
        <w:rPr>
          <w:b w:val="1"/>
          <w:bCs w:val="1"/>
          <w:color w:val="000000"/>
          <w:sz w:val="26"/>
          <w:szCs w:val="26"/>
        </w:rPr>
      </w:pPr>
      <w:bookmarkStart w:colFirst="0" w:colLast="0" w:name="_b32c14qphk2s" w:id="4"/>
      <w:bookmarkEnd w:id="4"/>
      <w:r w:rsidDel="00000000" w:rsidR="00000000" w:rsidRPr="00000000">
        <w:rPr>
          <w:rtl w:val="0"/>
        </w:rPr>
      </w:r>
    </w:p>
    <w:p w:rsidR="00000000" w:rsidDel="00000000" w:rsidP="00000000" w:rsidRDefault="00000000" w:rsidRPr="00000000" w14:paraId="00000017">
      <w:pPr>
        <w:pStyle w:val="Heading3"/>
        <w:keepNext w:val="0"/>
        <w:keepLines w:val="0"/>
        <w:spacing w:before="280" w:lineRule="auto"/>
        <w:rPr>
          <w:b w:val="1"/>
          <w:bCs w:val="1"/>
          <w:color w:val="000000"/>
          <w:sz w:val="26"/>
          <w:szCs w:val="26"/>
        </w:rPr>
      </w:pPr>
      <w:bookmarkStart w:colFirst="0" w:colLast="0" w:name="_3pgp51slpw1h" w:id="5"/>
      <w:bookmarkEnd w:id="5"/>
      <w:r w:rsidDel="00000000" w:rsidR="00000000" w:rsidRPr="00000000">
        <w:rPr>
          <w:rtl w:val="0"/>
        </w:rPr>
      </w:r>
    </w:p>
    <w:p w:rsidR="00000000" w:rsidDel="00000000" w:rsidP="00000000" w:rsidRDefault="00000000" w:rsidRPr="00000000" w14:paraId="00000018">
      <w:pPr>
        <w:pStyle w:val="Heading3"/>
        <w:keepNext w:val="0"/>
        <w:keepLines w:val="0"/>
        <w:spacing w:before="280" w:lineRule="auto"/>
        <w:rPr>
          <w:b w:val="1"/>
          <w:bCs w:val="1"/>
          <w:color w:val="000000"/>
          <w:sz w:val="26"/>
          <w:szCs w:val="26"/>
        </w:rPr>
      </w:pPr>
      <w:bookmarkStart w:colFirst="0" w:colLast="0" w:name="_wirtz2sf57r3" w:id="6"/>
      <w:bookmarkEnd w:id="6"/>
      <w:r w:rsidDel="00000000" w:rsidR="00000000" w:rsidRPr="00000000">
        <w:rPr>
          <w:rtl w:val="0"/>
        </w:rPr>
      </w:r>
    </w:p>
    <w:p w:rsidR="00000000" w:rsidDel="00000000" w:rsidP="00000000" w:rsidRDefault="00000000" w:rsidRPr="00000000" w14:paraId="00000019">
      <w:pPr>
        <w:pStyle w:val="Heading3"/>
        <w:keepNext w:val="0"/>
        <w:keepLines w:val="0"/>
        <w:spacing w:before="280" w:lineRule="auto"/>
        <w:rPr>
          <w:b w:val="1"/>
          <w:bCs w:val="1"/>
          <w:color w:val="000000"/>
          <w:sz w:val="26"/>
          <w:szCs w:val="26"/>
        </w:rPr>
      </w:pPr>
      <w:bookmarkStart w:colFirst="0" w:colLast="0" w:name="_if09nzevn5s" w:id="7"/>
      <w:bookmarkEnd w:id="7"/>
      <w:r w:rsidDel="00000000" w:rsidR="00000000" w:rsidRPr="00000000">
        <w:rPr>
          <w:rtl w:val="0"/>
        </w:rPr>
      </w:r>
    </w:p>
    <w:p w:rsidR="00000000" w:rsidDel="00000000" w:rsidP="00000000" w:rsidRDefault="00000000" w:rsidRPr="00000000" w14:paraId="0000001A">
      <w:pPr>
        <w:pStyle w:val="Heading3"/>
        <w:keepNext w:val="0"/>
        <w:keepLines w:val="0"/>
        <w:spacing w:before="280" w:lineRule="auto"/>
        <w:rPr>
          <w:b w:val="1"/>
          <w:bCs w:val="1"/>
          <w:color w:val="000000"/>
          <w:sz w:val="26"/>
          <w:szCs w:val="26"/>
        </w:rPr>
      </w:pPr>
      <w:bookmarkStart w:colFirst="0" w:colLast="0" w:name="_i4kbsxy17yhg" w:id="8"/>
      <w:bookmarkEnd w:id="8"/>
      <w:r w:rsidDel="00000000" w:rsidR="00000000" w:rsidRPr="00000000">
        <w:rPr>
          <w:rtl w:val="0"/>
        </w:rPr>
      </w:r>
    </w:p>
    <w:p w:rsidR="00000000" w:rsidDel="00000000" w:rsidP="00000000" w:rsidRDefault="00000000" w:rsidRPr="00000000" w14:paraId="0000001B">
      <w:pPr>
        <w:pStyle w:val="Heading3"/>
        <w:keepNext w:val="0"/>
        <w:keepLines w:val="0"/>
        <w:spacing w:before="280" w:lineRule="auto"/>
        <w:rPr>
          <w:b w:val="1"/>
          <w:bCs w:val="1"/>
          <w:color w:val="000000"/>
          <w:sz w:val="26"/>
          <w:szCs w:val="26"/>
        </w:rPr>
      </w:pPr>
      <w:bookmarkStart w:colFirst="0" w:colLast="0" w:name="_1a6j5wy7flpp" w:id="9"/>
      <w:bookmarkEnd w:id="9"/>
      <w:r w:rsidDel="00000000" w:rsidR="00000000" w:rsidRPr="00000000">
        <w:rPr>
          <w:rtl w:val="0"/>
        </w:rPr>
      </w:r>
    </w:p>
    <w:p w:rsidR="00000000" w:rsidDel="00000000" w:rsidP="00000000" w:rsidRDefault="00000000" w:rsidRPr="00000000" w14:paraId="0000001C">
      <w:pPr>
        <w:spacing w:after="240" w:before="24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Racial prejudice in education is an issue that is continuing to be pervasive and mold experiences and outcomes for students all across the United States. Efforts to promote equity and implicit biases continue in classrooms, affecting students of color. Biases contribute to disparities in academics, access to resources, and opportunities for the future. This paper examines how racial prejudice manifests in educational environments, the impact it has on students' academics, and the measures that are needed to create an inclusive learning environment. To address racial prejudice in education, there needs to be a systemic change that includes curriculum reform, bias training for educators, and policies that are offering and promoting equity. This paper will underscore the pressing need for strategies that guarantee equal opportunities for all students to achieve success.</w:t>
      </w:r>
    </w:p>
    <w:p w:rsidR="00000000" w:rsidDel="00000000" w:rsidP="00000000" w:rsidRDefault="00000000" w:rsidRPr="00000000" w14:paraId="0000001D">
      <w:pPr>
        <w:spacing w:after="240" w:before="24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Studies on racial prejudice in education have revealed pervasive inequalities that impact students of color. A key area of focus is the implicit bias in classrooms, where some educators tend to hold low expectations for students because of their racial stereotypes. According to the American Psychological Association, “Using national data from the Early Childhood Longitudinal Study, Sean Nicholson-Crotty, PhD, at Indiana University, and colleagues found Black students were 54 percent less likely than white students to be recommended for gifted-education programs, after adjusting for factors such as students’ standardized test scores. But Black students were three times more likely to be referred for the programs if their teacher was Black rather than white.” These disparities could lead to assumptions with teachers and the expectations of their students. It illustrates the differences between white and Black students and their experiences at school and how teachers are not noticing the Black students who are excelling in their academics. Black students are not spending enough time in the classroom due to suspensions and discipline, which is affecting their education levels. According to UNCF, “Black students are nearly twice as likely to be suspended without educational services as white students. Black students are also 3.8 times as likely to receive one or more out-of-school suspensions as white students.” This statistic demonstrates how Black students are not given the same opportunities as other students. It’s devastating that schools are still treating students of color inhumanely and continuing to show how Black students are unequal. “In 2011-12, only 57 percent of Black students have access to a full range of math and science courses necessary for college readiness, compared to 81 percent of Asian American students and 71 percent of white students” (UNCF). When there are opportunities for Black students to have access to honor courses, they are underrepresented, which is unfair. This ties back into how Black students have less access to gifted education programs and are not ready for college. “ 61 percent of ACT-tested Black students in the 2015 high school graduating class met none of the four ACT college readiness benchmarks, nearly twice the 31 percent rate for all students (UNCF). Black students may struggle to achieve high enough test scores for college admission because of the inadequate education provided by their teachers. Many schools lack resources and funding due to the state’s budgeting, but the school does control the money they receive and where it goes. “ Schools with 90 percent or more students of color spend $733 less per student per year than schools with 90 percent or more white students (UNCF). Schools should be spending the same amount on each kid, and for students of color to receive hundreds of dollars less is unacceptable. </w:t>
      </w:r>
    </w:p>
    <w:p w:rsidR="00000000" w:rsidDel="00000000" w:rsidP="00000000" w:rsidRDefault="00000000" w:rsidRPr="00000000" w14:paraId="0000001E">
      <w:pPr>
        <w:spacing w:after="240" w:before="24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Addressing racial prejudice in education requires more than simply identifying biases, it needs efforts to foster inclusivity. There are a few ways to achieve this and it starts with discussing equity in the classroom. It’s important for this to occur because students will recognize inequality and challenge stereotypes, which creates a more empathetic and informed perspective. Equipping educators with the tools necessary to lead these discussions will create an environment where difficult but essential topics can be explored respectfully. Many people are afraid to discuss racism because of its complexity, and it seems safer to avoid the topic in general. But racism is constantly building, and ignoring it will only allow it to continue to grow. The National Education Association discusses the 10 ways to discuss race in school. It’s important to create a classroom that is welcoming to all. Creating inclusion and equity in the classroom, students will feel safe and have a sense of belonging. “The more you can form authentic relationships and connections with all your students and their families, the more you will understand them, especially those who typically face the most marginalization, such as students of color, LGBTQ students, students from low-income families, English language learners, new immigrants, and students with physical or learning disabilities” (NEA, 2020). It’s crucial for individuals to examine their biases and how they might be more privileged than others or simply unaware. Educators need to reflect on all aspects of their practices of teaching and discuss with colleagues and students about practices for equitable alternatives. Educators need to emphasize the importance of self-expression for students. Allowing students to bring their cultural identities to school and the classroom is important because it allows them to feel heard and speak about their beliefs. Students deserve the opportunity to discuss their experiences and identify any points of connection. Children should have the chance to share dimensions from their own racial idenaspects ofin conversation about race is important because acting as if it doesn’t exist erases any experiences that students of color have faced. “When racism needs to be addressed but is being avoided, make it your job to initiate and facilitate a constructive conversation” (NEA, 2020). Including current events and cultural happenings helps create the opportunity for discussion. Creating opportunities that are thoroughly planned can help students share stories to connect to the educators' curriculum. It’s critical to discuss racism and racial equity. Establishing agreements when having conversations about race is significant. Implementing restorative practices, such as peace circles, can be beneficial for discussing harm. These practices have the potential to bring real-life issues to the forefront and foster healthy communication. Race is a difficult conversation, and allowing individuals to be centered will allow for them to be fully present with no interferences. When students lead the conversation, they gain ownership of the discussion and develop important skills that require practice. “Even if there is a disagreement, as long as you’ve followed your group norms and everyone feels heard and respected, the conversation will likely be constructive and productive” (NEA, 2020). Practicing equity and empathy in the classroom is crucial for students of color. Educators can help students build critical thinking skills to comprehend the complex issues associated with race. Students deserve to feel respected and valued for their cultural identities. </w:t>
      </w:r>
    </w:p>
    <w:p w:rsidR="00000000" w:rsidDel="00000000" w:rsidP="00000000" w:rsidRDefault="00000000" w:rsidRPr="00000000" w14:paraId="0000001F">
      <w:pPr>
        <w:spacing w:after="240" w:before="24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are several factors affecting racial education gaps. A large factor is due to socioeconomic disparities between Black, White, and Hispanic families. According to The Annie E. Casey Foundation, “Children from low-socioeconomic status families enter high school with average literacy skills five years behind those of high-income students” (Weir, 2016). School systems that are in low-socioeconomic communities are extremely under-resourced. There are ways to combat racial prejudice in education. Educators need to continue prioritizing the work of eradicating racial inequality in schools in America. The same race elementary school teachers have noticed a jump in academic achievement with students. “In one study, Black students were randomly assigned to at least one Black teacher in their first four years of primary school. This arrangement increased the students’ likelihood of graduating high school by 9 percentage points and increased their likelihood of enrolling in college by 6 percentage points (Weir, 2016). Schools need to advocate for increasing federal funding for education and transparent funding policies for state and local levels. Equipping schools with social workers and counselors would be beneficial for students in various ways instead of increasing policies. School boundaries need to be updated and overall promote racial equity. </w:t>
      </w:r>
    </w:p>
    <w:p w:rsidR="00000000" w:rsidDel="00000000" w:rsidP="00000000" w:rsidRDefault="00000000" w:rsidRPr="00000000" w14:paraId="00000020">
      <w:pPr>
        <w:spacing w:after="240" w:before="24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conclusion, racial prejudice in education is a barrier to equity and academic success for colored students. The biases that persist in schools—lack of funding and no access to advanced courses—perpetuate a cycle of marginalization. Educators' implicit biases compound these challenges by influencing discipline actions and academic expectations that impact Black students. Addressing these issues requires a bias training approach and fostering discussion about race in schools. Students can feel more comfortable with their cultural identities when they learn in places that are welcoming to everyone. The need for systemic change is clear, and with collective efforts, schools can become the place where all students have the same opportunity to succeed equally and build a future on equity. Teachers are positioned to challenge stereotypes and create relationships that affirm their potential with each student, despite their background. Engaging in professional development based on cultural competency, educators can become equipped to address any assumptions of their own and create equitable classrooms. Policies that give priority to restorative practices over disciplinary measures are crucial in ensuring the inclusion of students of color in classroom activities. Schools need to prioritize funding equity to close the resource gap for the low-income communities. Students can do well in school and in life when they have access to good materials, coursework, and support services. Eradicating racial prejudice in education is not a moral imperative but is necessary to move towards an equitable society. When schools invest in inclusivity, it empowers future generations to overcome systemic inequities. This challenge will require collaboration from policymakers, educators, parents, and communities, but the potential for transformative impact will make it a worthy endeavor. Through these collective efforts, there can be educational environments where all students have an equal chance to be successful, paving the way for an equitable future. </w:t>
      </w:r>
    </w:p>
    <w:p w:rsidR="00000000" w:rsidDel="00000000" w:rsidP="00000000" w:rsidRDefault="00000000" w:rsidRPr="00000000" w14:paraId="00000021">
      <w:pPr>
        <w:spacing w:after="240" w:before="240"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spacing w:after="240" w:before="240"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spacing w:after="240" w:before="240"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pacing w:after="240" w:before="240"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spacing w:after="240" w:before="240"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pacing w:after="240" w:before="240"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after="240" w:before="240"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spacing w:after="240" w:before="240"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spacing w:after="240" w:before="240"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spacing w:after="240" w:before="240"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spacing w:after="240" w:before="240"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spacing w:after="240" w:before="240"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spacing w:after="240" w:before="240" w:line="480" w:lineRule="auto"/>
        <w:ind w:left="0" w:firstLine="0"/>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spacing w:line="48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References</w:t>
      </w:r>
    </w:p>
    <w:p w:rsidR="00000000" w:rsidDel="00000000" w:rsidP="00000000" w:rsidRDefault="00000000" w:rsidRPr="00000000" w14:paraId="00000030">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Education Inequality: K-12 Disparity Facts</w:t>
      </w:r>
      <w:r w:rsidDel="00000000" w:rsidR="00000000" w:rsidRPr="00000000">
        <w:rPr>
          <w:rFonts w:ascii="Times New Roman" w:cs="Times New Roman" w:eastAsia="Times New Roman" w:hAnsi="Times New Roman"/>
          <w:sz w:val="24"/>
          <w:szCs w:val="24"/>
          <w:rtl w:val="0"/>
        </w:rPr>
        <w:t xml:space="preserve">. (n.d.). UNCF. Retrieved November 20, 2024, from https://uncf.org/pages/k-12-disparity-facts-and-stats</w:t>
      </w:r>
    </w:p>
    <w:p w:rsidR="00000000" w:rsidDel="00000000" w:rsidP="00000000" w:rsidRDefault="00000000" w:rsidRPr="00000000" w14:paraId="00000031">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Racial Inequality in Education</w:t>
      </w:r>
      <w:r w:rsidDel="00000000" w:rsidR="00000000" w:rsidRPr="00000000">
        <w:rPr>
          <w:rFonts w:ascii="Times New Roman" w:cs="Times New Roman" w:eastAsia="Times New Roman" w:hAnsi="Times New Roman"/>
          <w:sz w:val="24"/>
          <w:szCs w:val="24"/>
          <w:rtl w:val="0"/>
        </w:rPr>
        <w:t xml:space="preserve">. (2024, September 23). The Annie E. Casey Foundation. Retrieved November 20, 2024, from https://www.aecf.org/blog/racial-inequality-in-education</w:t>
      </w:r>
    </w:p>
    <w:p w:rsidR="00000000" w:rsidDel="00000000" w:rsidP="00000000" w:rsidRDefault="00000000" w:rsidRPr="00000000" w14:paraId="00000032">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10 Principles for Talking About Race in School | NEA</w:t>
      </w:r>
      <w:r w:rsidDel="00000000" w:rsidR="00000000" w:rsidRPr="00000000">
        <w:rPr>
          <w:rFonts w:ascii="Times New Roman" w:cs="Times New Roman" w:eastAsia="Times New Roman" w:hAnsi="Times New Roman"/>
          <w:sz w:val="24"/>
          <w:szCs w:val="24"/>
          <w:rtl w:val="0"/>
        </w:rPr>
        <w:t xml:space="preserve">. (2020, November). National Education Association. Retrieved November 20, 2024, from https://www.nea.org/professional-excellence/student-engagement/tools-tips/10-principles-talking-about-race-school</w:t>
      </w:r>
    </w:p>
    <w:p w:rsidR="00000000" w:rsidDel="00000000" w:rsidP="00000000" w:rsidRDefault="00000000" w:rsidRPr="00000000" w14:paraId="00000033">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Weir, K. (2016, November). </w:t>
      </w:r>
      <w:r w:rsidDel="00000000" w:rsidR="00000000" w:rsidRPr="00000000">
        <w:rPr>
          <w:rFonts w:ascii="Times New Roman" w:cs="Times New Roman" w:eastAsia="Times New Roman" w:hAnsi="Times New Roman"/>
          <w:i w:val="1"/>
          <w:iCs w:val="1"/>
          <w:sz w:val="24"/>
          <w:szCs w:val="24"/>
          <w:rtl w:val="0"/>
        </w:rPr>
        <w:t xml:space="preserve">Inequality at school</w:t>
      </w:r>
      <w:r w:rsidDel="00000000" w:rsidR="00000000" w:rsidRPr="00000000">
        <w:rPr>
          <w:rFonts w:ascii="Times New Roman" w:cs="Times New Roman" w:eastAsia="Times New Roman" w:hAnsi="Times New Roman"/>
          <w:sz w:val="24"/>
          <w:szCs w:val="24"/>
          <w:rtl w:val="0"/>
        </w:rPr>
        <w:t xml:space="preserve">. American Psychological Association. Retrieved November 20, 2024, from https://www.apa.org/monitor/2016/11/cover-inequality-school</w:t>
      </w:r>
    </w:p>
    <w:p w:rsidR="00000000" w:rsidDel="00000000" w:rsidP="00000000" w:rsidRDefault="00000000" w:rsidRPr="00000000" w14:paraId="0000003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tyleName="APA" SelectedStyle="/APASixthEditionOfficeOnline.xsl" Version="6">
  <b:Source>
    <b:Tag>source1</b:Tag>
    <b:SourceType>DocumentFromInternetSite</b:SourceType>
    <b:DayAccessed>20</b:DayAccessed>
    <b:Month>November</b:Month>
    <b:MonthAccessed>November</b:MonthAccessed>
    <b:Title>Inequality at school</b:Title>
    <b:URL>https://www.apa.org/monitor/2016/11/cover-inequality-school</b:URL>
    <b:InternetSiteTitle>American Psychological Association</b:InternetSiteTitle>
    <b:Year>2016</b:Year>
    <b:YearAccessed>2024</b:YearAccessed>
    <b:Gdcea>{"AccessedType":"Website"}</b:Gdcea>
    <b:Author>
      <b:Author>
        <b:NameList>
          <b:Person>
            <b:First>Kirsten</b:First>
            <b:Last>Weir</b:Last>
          </b:Person>
        </b:NameList>
      </b:Author>
    </b:Author>
  </b:Source>
  <b:Source>
    <b:Tag>source2</b:Tag>
    <b:SourceType>DocumentFromInternetSite</b:SourceType>
    <b:DayAccessed>20</b:DayAccessed>
    <b:MonthAccessed>November</b:MonthAccessed>
    <b:Title>Education Inequality: K-12 Disparity Facts</b:Title>
    <b:URL>https://uncf.org/pages/k-12-disparity-facts-and-stats</b:URL>
    <b:InternetSiteTitle>UNCF</b:InternetSiteTitle>
    <b:YearAccessed>2024</b:YearAccessed>
    <b:Gdcea>{"AccessedType":"Website"}</b:Gdcea>
  </b:Source>
  <b:Source>
    <b:Tag>source3</b:Tag>
    <b:SourceType>DocumentFromInternetSite</b:SourceType>
    <b:DayAccessed>20</b:DayAccessed>
    <b:Month>November</b:Month>
    <b:MonthAccessed>November</b:MonthAccessed>
    <b:Title>10 Principles for Talking About Race in School | NEA</b:Title>
    <b:URL>https://www.nea.org/professional-excellence/student-engagement/tools-tips/10-principles-talking-about-race-school</b:URL>
    <b:InternetSiteTitle>National Education Association</b:InternetSiteTitle>
    <b:Year>2020</b:Year>
    <b:YearAccessed>2024</b:YearAccessed>
    <b:Gdcea>{"AccessedType":"Website"}</b:Gdcea>
  </b:Source>
  <b:Source>
    <b:Tag>source4</b:Tag>
    <b:SourceType>DocumentFromInternetSite</b:SourceType>
    <b:Day>23</b:Day>
    <b:DayAccessed>20</b:DayAccessed>
    <b:Month>September</b:Month>
    <b:MonthAccessed>November</b:MonthAccessed>
    <b:Title>Racial Inequality in Education</b:Title>
    <b:URL>https://www.aecf.org/blog/racial-inequality-in-education</b:URL>
    <b:InternetSiteTitle>The Annie E. Casey Foundation</b:InternetSiteTitle>
    <b:Year>2024</b:Year>
    <b:YearAccessed>2024</b:YearAccessed>
    <b:Gdcea>{"AccessedType":"Website"}</b:Gdcea>
  </b:Source>
</b:Sources>
</file>

<file path=customXML/itemProps1.xml><?xml version="1.0" encoding="utf-8"?>
<ds:datastoreItem xmlns:ds="http://schemas.openxmlformats.org/officeDocument/2006/customXml" ds:itemID="{22222222-1234-1234-1234-123412341234}">
  <ds:schemaRefs>
    <ds:schemaRef ds:uri="http://schemas.openxmlformats.org/officeDocument/2006/bibliography"/>
  </ds:schemaRefs>
</ds:datastoreItem>
</file>